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B365B" w:rsidRDefault="00037EBA">
      <w:r>
        <w:rPr>
          <w:noProof/>
        </w:rPr>
        <mc:AlternateContent>
          <mc:Choice Requires="wpg">
            <w:drawing>
              <wp:anchor distT="0" distB="0" distL="114300" distR="114300" simplePos="0" relativeHeight="251657728" behindDoc="1" locked="0" layoutInCell="1" allowOverlap="1">
                <wp:simplePos x="0" y="0"/>
                <wp:positionH relativeFrom="column">
                  <wp:posOffset>278130</wp:posOffset>
                </wp:positionH>
                <wp:positionV relativeFrom="paragraph">
                  <wp:posOffset>-90805</wp:posOffset>
                </wp:positionV>
                <wp:extent cx="6298565" cy="731520"/>
                <wp:effectExtent l="0" t="0" r="0" b="0"/>
                <wp:wrapTight wrapText="bothSides">
                  <wp:wrapPolygon edited="0">
                    <wp:start x="0" y="0"/>
                    <wp:lineTo x="0" y="21600"/>
                    <wp:lineTo x="21600" y="21600"/>
                    <wp:lineTo x="21600" y="0"/>
                  </wp:wrapPolygon>
                </wp:wrapTight>
                <wp:docPr id="1"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98565" cy="731520"/>
                          <a:chOff x="1560" y="4248"/>
                          <a:chExt cx="8880" cy="1152"/>
                        </a:xfrm>
                      </wpg:grpSpPr>
                      <wps:wsp>
                        <wps:cNvPr id="3" name="WordArt 9"/>
                        <wps:cNvSpPr txBox="1">
                          <a:spLocks noChangeArrowheads="1" noChangeShapeType="1" noTextEdit="1"/>
                        </wps:cNvSpPr>
                        <wps:spPr bwMode="auto">
                          <a:xfrm>
                            <a:off x="1680" y="4428"/>
                            <a:ext cx="8760" cy="972"/>
                          </a:xfrm>
                          <a:prstGeom prst="rect">
                            <a:avLst/>
                          </a:prstGeom>
                          <a:extLst>
                            <a:ext uri="{AF507438-7753-43E0-B8FC-AC1667EBCBE1}">
                              <a14:hiddenEffects xmlns:a14="http://schemas.microsoft.com/office/drawing/2010/main">
                                <a:effectLst/>
                              </a14:hiddenEffects>
                            </a:ext>
                          </a:extLst>
                        </wps:spPr>
                        <wps:txbx>
                          <w:txbxContent>
                            <w:p w:rsidR="00037EBA" w:rsidRDefault="00037EBA" w:rsidP="00037EBA">
                              <w:pPr>
                                <w:pStyle w:val="NormalWeb"/>
                                <w:spacing w:before="0" w:beforeAutospacing="0" w:after="0" w:afterAutospacing="0"/>
                                <w:jc w:val="center"/>
                              </w:pPr>
                              <w:r>
                                <w:rPr>
                                  <w:rFonts w:ascii="Arial" w:hAnsi="Arial" w:cs="Arial"/>
                                  <w:b/>
                                  <w:bCs/>
                                  <w:outline/>
                                  <w:color w:val="000000"/>
                                  <w:sz w:val="72"/>
                                  <w:szCs w:val="72"/>
                                  <w14:textOutline w14:w="12700" w14:cap="flat" w14:cmpd="sng" w14:algn="ctr">
                                    <w14:solidFill>
                                      <w14:srgbClr w14:val="000000"/>
                                    </w14:solidFill>
                                    <w14:prstDash w14:val="solid"/>
                                    <w14:round/>
                                  </w14:textOutline>
                                  <w14:textFill>
                                    <w14:solidFill>
                                      <w14:srgbClr w14:val="FFFFFF"/>
                                    </w14:solidFill>
                                  </w14:textFill>
                                </w:rPr>
                                <w:t>NOTICE</w:t>
                              </w:r>
                            </w:p>
                          </w:txbxContent>
                        </wps:txbx>
                        <wps:bodyPr wrap="square" numCol="1" fromWordArt="1">
                          <a:prstTxWarp prst="textPlain">
                            <a:avLst>
                              <a:gd name="adj" fmla="val 50000"/>
                            </a:avLst>
                          </a:prstTxWarp>
                          <a:spAutoFit/>
                        </wps:bodyPr>
                      </wps:wsp>
                      <wps:wsp>
                        <wps:cNvPr id="4" name="WordArt 10"/>
                        <wps:cNvSpPr txBox="1">
                          <a:spLocks noChangeArrowheads="1" noChangeShapeType="1" noTextEdit="1"/>
                        </wps:cNvSpPr>
                        <wps:spPr bwMode="auto">
                          <a:xfrm>
                            <a:off x="1560" y="4248"/>
                            <a:ext cx="8760" cy="972"/>
                          </a:xfrm>
                          <a:prstGeom prst="rect">
                            <a:avLst/>
                          </a:prstGeom>
                          <a:extLst>
                            <a:ext uri="{AF507438-7753-43E0-B8FC-AC1667EBCBE1}">
                              <a14:hiddenEffects xmlns:a14="http://schemas.microsoft.com/office/drawing/2010/main">
                                <a:effectLst/>
                              </a14:hiddenEffects>
                            </a:ext>
                          </a:extLst>
                        </wps:spPr>
                        <wps:txbx>
                          <w:txbxContent>
                            <w:p w:rsidR="00037EBA" w:rsidRDefault="00037EBA" w:rsidP="00037EBA">
                              <w:pPr>
                                <w:pStyle w:val="NormalWeb"/>
                                <w:spacing w:before="0" w:beforeAutospacing="0" w:after="0" w:afterAutospacing="0"/>
                                <w:jc w:val="center"/>
                              </w:pPr>
                              <w:r>
                                <w:rPr>
                                  <w:rFonts w:ascii="Arial" w:hAnsi="Arial" w:cs="Arial"/>
                                  <w:b/>
                                  <w:bCs/>
                                  <w:color w:val="000000"/>
                                  <w:sz w:val="72"/>
                                  <w:szCs w:val="72"/>
                                  <w14:textOutline w14:w="19050" w14:cap="flat" w14:cmpd="sng" w14:algn="ctr">
                                    <w14:solidFill>
                                      <w14:srgbClr w14:val="000000"/>
                                    </w14:solidFill>
                                    <w14:prstDash w14:val="solid"/>
                                    <w14:round/>
                                  </w14:textOutline>
                                </w:rPr>
                                <w:t>NOTICE</w:t>
                              </w:r>
                            </w:p>
                          </w:txbxContent>
                        </wps:txbx>
                        <wps:bodyPr wrap="square" numCol="1" fromWordArt="1">
                          <a:prstTxWarp prst="textPlain">
                            <a:avLst>
                              <a:gd name="adj" fmla="val 50000"/>
                            </a:avLst>
                          </a:prstTxWarp>
                          <a:spAutoFit/>
                        </wps:bodyPr>
                      </wps:wsp>
                    </wpg:wgp>
                  </a:graphicData>
                </a:graphic>
                <wp14:sizeRelH relativeFrom="page">
                  <wp14:pctWidth>0</wp14:pctWidth>
                </wp14:sizeRelH>
                <wp14:sizeRelV relativeFrom="page">
                  <wp14:pctHeight>0</wp14:pctHeight>
                </wp14:sizeRelV>
              </wp:anchor>
            </w:drawing>
          </mc:Choice>
          <mc:Fallback>
            <w:pict>
              <v:group id="Group 8" o:spid="_x0000_s1026" style="position:absolute;margin-left:21.9pt;margin-top:-7.15pt;width:495.95pt;height:57.6pt;z-index:-251658752" coordorigin="1560,4248" coordsize="8880,11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">
                <v:shapetype id="_x0000_t202" coordsize="21600,21600" o:spt="202" path="m,l,21600r21600,l21600,xe">
                  <v:stroke joinstyle="miter"/>
                  <v:path gradientshapeok="t" o:connecttype="rect"/>
                </v:shapetype>
                <v:shape id="WordArt 9" o:spid="_x0000_s1027" type="#_x0000_t202" style="position:absolute;left:1680;top:4428;width:8760;height:9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WYMEA&#10;AADaAAAADwAAAGRycy9kb3ducmV2LnhtbESPT2vCQBTE7wW/w/IEb3VjpaVEVxH/gIdeauP9kX1m&#10;g9m3Iftq4rd3hUKPw8z8hlmuB9+oG3WxDmxgNs1AEZfB1lwZKH4Or5+goiBbbAKTgTtFWK9GL0vM&#10;bej5m24nqVSCcMzRgBNpc61j6chjnIaWOHmX0HmUJLtK2w77BPeNfsuyD+2x5rTgsKWto/J6+vUG&#10;ROxmdi/2Ph7Pw9eud1n5joUxk/GwWYASGuQ//Nc+WgNzeF5JN0CvH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viFmDBAAAA2gAAAA8AAAAAAAAAAAAAAAAAmAIAAGRycy9kb3du&#10;cmV2LnhtbFBLBQYAAAAABAAEAPUAAACGAwAAAAA=&#10;" filled="f" stroked="f">
                  <o:lock v:ext="edit" shapetype="t"/>
                  <v:textbox style="mso-fit-shape-to-text:t">
                    <w:txbxContent>
                      <w:p w:rsidR="00037EBA" w:rsidRDefault="00037EBA" w:rsidP="00037EBA">
                        <w:pPr>
                          <w:pStyle w:val="NormalWeb"/>
                          <w:spacing w:before="0" w:beforeAutospacing="0" w:after="0" w:afterAutospacing="0"/>
                          <w:jc w:val="center"/>
                        </w:pPr>
                        <w:r>
                          <w:rPr>
                            <w:rFonts w:ascii="Arial" w:hAnsi="Arial" w:cs="Arial"/>
                            <w:b/>
                            <w:bCs/>
                            <w:outline/>
                            <w:color w:val="000000"/>
                            <w:sz w:val="72"/>
                            <w:szCs w:val="72"/>
                            <w14:textOutline w14:w="12700" w14:cap="flat" w14:cmpd="sng" w14:algn="ctr">
                              <w14:solidFill>
                                <w14:srgbClr w14:val="000000"/>
                              </w14:solidFill>
                              <w14:prstDash w14:val="solid"/>
                              <w14:round/>
                            </w14:textOutline>
                            <w14:textFill>
                              <w14:solidFill>
                                <w14:srgbClr w14:val="FFFFFF"/>
                              </w14:solidFill>
                            </w14:textFill>
                          </w:rPr>
                          <w:t>NOTICE</w:t>
                        </w:r>
                      </w:p>
                    </w:txbxContent>
                  </v:textbox>
                </v:shape>
                <v:shape id="WordArt 10" o:spid="_x0000_s1028" type="#_x0000_t202" style="position:absolute;left:1560;top:4248;width:8760;height:9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AuOFMEA&#10;AADaAAAADwAAAGRycy9kb3ducmV2LnhtbESPT2vCQBTE7wW/w/IEb3VjsaVEVxH/gIdeauP9kX1m&#10;g9m3Iftq4rd3hUKPw8z8hlmuB9+oG3WxDmxgNs1AEZfB1lwZKH4Or5+goiBbbAKTgTtFWK9GL0vM&#10;bej5m24nqVSCcMzRgBNpc61j6chjnIaWOHmX0HmUJLtK2w77BPeNfsuyD+2x5rTgsKWto/J6+vUG&#10;ROxmdi/2Ph7Pw9eud1n5joUxk/GwWYASGuQ//Nc+WgNzeF5JN0CvH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QLjhTBAAAA2gAAAA8AAAAAAAAAAAAAAAAAmAIAAGRycy9kb3du&#10;cmV2LnhtbFBLBQYAAAAABAAEAPUAAACGAwAAAAA=&#10;" filled="f" stroked="f">
                  <o:lock v:ext="edit" shapetype="t"/>
                  <v:textbox style="mso-fit-shape-to-text:t">
                    <w:txbxContent>
                      <w:p w:rsidR="00037EBA" w:rsidRDefault="00037EBA" w:rsidP="00037EBA">
                        <w:pPr>
                          <w:pStyle w:val="NormalWeb"/>
                          <w:spacing w:before="0" w:beforeAutospacing="0" w:after="0" w:afterAutospacing="0"/>
                          <w:jc w:val="center"/>
                        </w:pPr>
                        <w:r>
                          <w:rPr>
                            <w:rFonts w:ascii="Arial" w:hAnsi="Arial" w:cs="Arial"/>
                            <w:b/>
                            <w:bCs/>
                            <w:color w:val="000000"/>
                            <w:sz w:val="72"/>
                            <w:szCs w:val="72"/>
                            <w14:textOutline w14:w="19050" w14:cap="flat" w14:cmpd="sng" w14:algn="ctr">
                              <w14:solidFill>
                                <w14:srgbClr w14:val="000000"/>
                              </w14:solidFill>
                              <w14:prstDash w14:val="solid"/>
                              <w14:round/>
                            </w14:textOutline>
                          </w:rPr>
                          <w:t>NOTICE</w:t>
                        </w:r>
                      </w:p>
                    </w:txbxContent>
                  </v:textbox>
                </v:shape>
                <w10:wrap type="tight"/>
              </v:group>
            </w:pict>
          </mc:Fallback>
        </mc:AlternateContent>
      </w:r>
    </w:p>
    <w:p w:rsidR="00854621" w:rsidRPr="00CB11EA" w:rsidRDefault="00854621" w:rsidP="007604C4">
      <w:pPr>
        <w:pStyle w:val="Title2"/>
        <w:spacing w:before="0"/>
        <w:rPr>
          <w:rFonts w:ascii="Calibri" w:hAnsi="Calibri"/>
          <w:caps/>
          <w:sz w:val="32"/>
        </w:rPr>
      </w:pPr>
      <w:r w:rsidRPr="00CB11EA">
        <w:rPr>
          <w:rFonts w:ascii="Calibri" w:hAnsi="Calibri"/>
          <w:caps/>
          <w:sz w:val="32"/>
        </w:rPr>
        <w:t xml:space="preserve">of eNVIRONMENTAL determination </w:t>
      </w:r>
      <w:r w:rsidR="004C3661">
        <w:rPr>
          <w:rFonts w:ascii="Calibri" w:hAnsi="Calibri"/>
          <w:caps/>
          <w:sz w:val="32"/>
        </w:rPr>
        <w:t xml:space="preserve"> </w:t>
      </w:r>
    </w:p>
    <w:p w:rsidR="00854621" w:rsidRPr="00CB11EA" w:rsidRDefault="00854621" w:rsidP="007604C4">
      <w:pPr>
        <w:pStyle w:val="Title2"/>
        <w:spacing w:before="0"/>
        <w:rPr>
          <w:rFonts w:ascii="Calibri" w:hAnsi="Calibri"/>
          <w:caps/>
          <w:sz w:val="24"/>
        </w:rPr>
      </w:pPr>
      <w:r w:rsidRPr="00CB11EA">
        <w:rPr>
          <w:rFonts w:ascii="Calibri" w:hAnsi="Calibri"/>
          <w:caps/>
          <w:sz w:val="28"/>
        </w:rPr>
        <w:t xml:space="preserve">ISSUANCE OF A DETERMINATION OF </w:t>
      </w:r>
      <w:r w:rsidR="00835A1B">
        <w:rPr>
          <w:rFonts w:ascii="Calibri" w:hAnsi="Calibri"/>
          <w:caps/>
          <w:sz w:val="28"/>
        </w:rPr>
        <w:t>NON-</w:t>
      </w:r>
      <w:r w:rsidRPr="00CB11EA">
        <w:rPr>
          <w:rFonts w:ascii="Calibri" w:hAnsi="Calibri"/>
          <w:caps/>
          <w:sz w:val="28"/>
        </w:rPr>
        <w:t xml:space="preserve">SIGNIFICANCE </w:t>
      </w:r>
      <w:r w:rsidR="004C3661">
        <w:rPr>
          <w:rFonts w:ascii="Calibri" w:hAnsi="Calibri"/>
          <w:caps/>
          <w:sz w:val="28"/>
        </w:rPr>
        <w:t>- MITIGATED (DNS-M)</w:t>
      </w:r>
    </w:p>
    <w:p w:rsidR="00854621" w:rsidRPr="00CB11EA" w:rsidRDefault="00854621" w:rsidP="00854621">
      <w:pPr>
        <w:pStyle w:val="Title3"/>
        <w:rPr>
          <w:rFonts w:ascii="Calibri" w:hAnsi="Calibri"/>
        </w:rPr>
      </w:pPr>
      <w:r w:rsidRPr="00CB11EA">
        <w:rPr>
          <w:rFonts w:ascii="Calibri" w:hAnsi="Calibri"/>
        </w:rPr>
        <w:t>Posted to Notify Interested Persons of an Environmental Action</w:t>
      </w:r>
    </w:p>
    <w:p w:rsidR="00854621" w:rsidRPr="00CB11EA" w:rsidRDefault="00854621" w:rsidP="007604C4">
      <w:pPr>
        <w:pStyle w:val="NameNumber"/>
        <w:ind w:left="3600" w:hanging="3240"/>
        <w:jc w:val="both"/>
        <w:rPr>
          <w:rFonts w:ascii="Calibri" w:hAnsi="Calibri"/>
          <w:caps w:val="0"/>
          <w:sz w:val="22"/>
        </w:rPr>
      </w:pPr>
      <w:r w:rsidRPr="00CB11EA">
        <w:rPr>
          <w:rFonts w:ascii="Calibri" w:hAnsi="Calibri"/>
          <w:sz w:val="22"/>
        </w:rPr>
        <w:t>project name:</w:t>
      </w:r>
      <w:r w:rsidRPr="00CB11EA">
        <w:rPr>
          <w:rFonts w:ascii="Calibri" w:hAnsi="Calibri"/>
          <w:caps w:val="0"/>
          <w:sz w:val="22"/>
        </w:rPr>
        <w:tab/>
      </w:r>
      <w:bookmarkStart w:id="0" w:name="Text1"/>
      <w:r w:rsidR="00037EBA" w:rsidRPr="00037EBA">
        <w:rPr>
          <w:rFonts w:ascii="Calibri" w:hAnsi="Calibri"/>
          <w:caps w:val="0"/>
          <w:sz w:val="22"/>
        </w:rPr>
        <w:t>VIA 405 APARTMENTS</w:t>
      </w:r>
      <w:r w:rsidR="004C3661">
        <w:rPr>
          <w:rFonts w:ascii="Calibri" w:hAnsi="Calibri"/>
          <w:caps w:val="0"/>
          <w:noProof/>
          <w:sz w:val="22"/>
        </w:rPr>
        <w:t xml:space="preserve">     </w:t>
      </w:r>
      <w:bookmarkEnd w:id="0"/>
    </w:p>
    <w:p w:rsidR="00854621" w:rsidRPr="00CB11EA" w:rsidRDefault="00854621" w:rsidP="00854621">
      <w:pPr>
        <w:pStyle w:val="NameNumber"/>
        <w:spacing w:before="0"/>
        <w:ind w:left="3600" w:hanging="3240"/>
        <w:jc w:val="both"/>
        <w:rPr>
          <w:rFonts w:ascii="Calibri" w:hAnsi="Calibri"/>
          <w:caps w:val="0"/>
          <w:sz w:val="22"/>
        </w:rPr>
      </w:pPr>
      <w:r w:rsidRPr="00CB11EA">
        <w:rPr>
          <w:rFonts w:ascii="Calibri" w:hAnsi="Calibri"/>
          <w:sz w:val="22"/>
        </w:rPr>
        <w:t>PROJECT NUMBER:</w:t>
      </w:r>
      <w:r w:rsidRPr="00CB11EA">
        <w:rPr>
          <w:rFonts w:ascii="Calibri" w:hAnsi="Calibri"/>
          <w:caps w:val="0"/>
          <w:sz w:val="22"/>
        </w:rPr>
        <w:tab/>
        <w:t>LUA</w:t>
      </w:r>
      <w:bookmarkStart w:id="1" w:name="Text6"/>
      <w:r w:rsidR="00037EBA" w:rsidRPr="00037EBA">
        <w:rPr>
          <w:rFonts w:ascii="Calibri" w:hAnsi="Calibri"/>
          <w:caps w:val="0"/>
          <w:sz w:val="22"/>
        </w:rPr>
        <w:t>17-000237</w:t>
      </w:r>
      <w:r w:rsidR="004C3661">
        <w:rPr>
          <w:rFonts w:ascii="Calibri" w:hAnsi="Calibri"/>
          <w:caps w:val="0"/>
          <w:noProof/>
          <w:sz w:val="22"/>
        </w:rPr>
        <w:t xml:space="preserve">     </w:t>
      </w:r>
      <w:bookmarkEnd w:id="1"/>
    </w:p>
    <w:p w:rsidR="00854621" w:rsidRPr="00CB11EA" w:rsidRDefault="00854621" w:rsidP="00854621">
      <w:pPr>
        <w:pStyle w:val="NameNumber"/>
        <w:spacing w:before="0"/>
        <w:ind w:left="3600" w:hanging="3240"/>
        <w:jc w:val="both"/>
        <w:rPr>
          <w:rFonts w:ascii="Calibri" w:hAnsi="Calibri"/>
          <w:caps w:val="0"/>
          <w:sz w:val="22"/>
        </w:rPr>
      </w:pPr>
      <w:r w:rsidRPr="00CB11EA">
        <w:rPr>
          <w:rFonts w:ascii="Calibri" w:hAnsi="Calibri"/>
          <w:sz w:val="22"/>
        </w:rPr>
        <w:t>Location:</w:t>
      </w:r>
      <w:r w:rsidRPr="00CB11EA">
        <w:rPr>
          <w:rFonts w:ascii="Calibri" w:hAnsi="Calibri"/>
          <w:caps w:val="0"/>
          <w:sz w:val="22"/>
        </w:rPr>
        <w:tab/>
      </w:r>
      <w:bookmarkStart w:id="2" w:name="Text3"/>
      <w:r w:rsidR="00037EBA" w:rsidRPr="00037EBA">
        <w:rPr>
          <w:rFonts w:ascii="Calibri" w:hAnsi="Calibri"/>
          <w:caps w:val="0"/>
          <w:noProof/>
          <w:sz w:val="22"/>
        </w:rPr>
        <w:t>25 S Grady Way</w:t>
      </w:r>
      <w:bookmarkEnd w:id="2"/>
    </w:p>
    <w:p w:rsidR="00037EBA" w:rsidRPr="00037EBA" w:rsidRDefault="00854621" w:rsidP="00037EBA">
      <w:pPr>
        <w:pStyle w:val="NameNumber"/>
        <w:tabs>
          <w:tab w:val="left" w:pos="3600"/>
        </w:tabs>
        <w:ind w:left="360"/>
        <w:jc w:val="both"/>
        <w:rPr>
          <w:rFonts w:ascii="Calibri" w:hAnsi="Calibri"/>
          <w:caps w:val="0"/>
          <w:noProof/>
          <w:sz w:val="22"/>
        </w:rPr>
      </w:pPr>
      <w:r w:rsidRPr="00CB11EA">
        <w:rPr>
          <w:rFonts w:ascii="Calibri" w:hAnsi="Calibri"/>
          <w:sz w:val="22"/>
        </w:rPr>
        <w:t>Description:</w:t>
      </w:r>
      <w:r w:rsidRPr="00CB11EA">
        <w:rPr>
          <w:rFonts w:ascii="Calibri" w:hAnsi="Calibri"/>
          <w:caps w:val="0"/>
          <w:sz w:val="22"/>
        </w:rPr>
        <w:tab/>
      </w:r>
      <w:bookmarkStart w:id="3" w:name="Text4"/>
      <w:r w:rsidR="00037EBA" w:rsidRPr="00037EBA">
        <w:rPr>
          <w:rFonts w:ascii="Calibri" w:hAnsi="Calibri"/>
          <w:caps w:val="0"/>
          <w:noProof/>
          <w:sz w:val="22"/>
        </w:rPr>
        <w:t xml:space="preserve">The applicant is requesting a Preliminary Planned Urban Development (PUD) land use decision and threshold determination under the State Environmental Policy Act (SEPA) for the construction of 270 multi-family dwelling units and associated improvements. The 2.6 acre site is located within the Commercial Office (CO) zoning classification and Commercial Mixed Use (CMU) land use designation. The site's existing 42,700 square foot movie theater building will be removed. </w:t>
      </w:r>
    </w:p>
    <w:p w:rsidR="00037EBA" w:rsidRPr="00037EBA" w:rsidRDefault="00037EBA" w:rsidP="00037EBA">
      <w:pPr>
        <w:pStyle w:val="NameNumber"/>
        <w:tabs>
          <w:tab w:val="left" w:pos="3600"/>
        </w:tabs>
        <w:ind w:left="360"/>
        <w:jc w:val="both"/>
        <w:rPr>
          <w:rFonts w:ascii="Calibri" w:hAnsi="Calibri"/>
          <w:caps w:val="0"/>
          <w:noProof/>
          <w:sz w:val="22"/>
        </w:rPr>
      </w:pPr>
      <w:r w:rsidRPr="00037EBA">
        <w:rPr>
          <w:rFonts w:ascii="Calibri" w:hAnsi="Calibri"/>
          <w:caps w:val="0"/>
          <w:noProof/>
          <w:sz w:val="22"/>
        </w:rPr>
        <w:t xml:space="preserve">Proposed structural improvements include a new </w:t>
      </w:r>
      <w:bookmarkStart w:id="4" w:name="_GoBack"/>
      <w:bookmarkEnd w:id="4"/>
      <w:r w:rsidRPr="00037EBA">
        <w:rPr>
          <w:rFonts w:ascii="Calibri" w:hAnsi="Calibri"/>
          <w:caps w:val="0"/>
          <w:noProof/>
          <w:sz w:val="22"/>
        </w:rPr>
        <w:t xml:space="preserve">eight (8) story 289,300 square foot building with parking located on portions of the first two (2) floors and dwelling units and amenity areas located on the upper six (6) floors. The net density of the completed project would result in 141 dwelling units per acre. Ground level uses along the north facade include two (2) commercial spaces, residential amenity areas, lobby, and the building’s leasing office. Exterior improvements include a plaza and active recreation space abutting the northeast portion of the building, pedestrian pathway link to the Metro Park and Ride on S. Grady Way, landscaping, and stormwater improvements. Access to the site includes driveway easements connecting to S. Grady Way and S. Renton Village Pl. </w:t>
      </w:r>
    </w:p>
    <w:p w:rsidR="00854621" w:rsidRPr="00CB11EA" w:rsidRDefault="00037EBA" w:rsidP="00037EBA">
      <w:pPr>
        <w:pStyle w:val="NameNumber"/>
        <w:tabs>
          <w:tab w:val="left" w:pos="3600"/>
        </w:tabs>
        <w:spacing w:before="0"/>
        <w:ind w:left="360"/>
        <w:jc w:val="both"/>
        <w:rPr>
          <w:rFonts w:ascii="Calibri" w:hAnsi="Calibri"/>
          <w:caps w:val="0"/>
        </w:rPr>
      </w:pPr>
      <w:r w:rsidRPr="00037EBA">
        <w:rPr>
          <w:rFonts w:ascii="Calibri" w:hAnsi="Calibri"/>
          <w:caps w:val="0"/>
          <w:noProof/>
          <w:sz w:val="22"/>
        </w:rPr>
        <w:t>Critical Areas identified on City maps include Flood Hazard, Seismic Hazard, Regulated Slopes, and a Non-Fish Perennial (Np) stream. A stream buffer determination as it relates to non-regulated sites separated from critical areas by pre-existing substantial improvements will also be a component of the PUD application. The applicant has identified 63 significant trees on-site and proposes to retain 32 trees abutting the stream and two (2) trees outside of the stream vicinity. The following reports have been submitted with the land use application: Preliminary Technical Information Report, Arborist Report, Critical Areas Assessment, and Geotechnical Report.</w:t>
      </w:r>
      <w:bookmarkEnd w:id="3"/>
    </w:p>
    <w:p w:rsidR="004C3661" w:rsidRDefault="00854621" w:rsidP="007604C4">
      <w:pPr>
        <w:spacing w:before="240"/>
        <w:jc w:val="both"/>
        <w:rPr>
          <w:caps/>
        </w:rPr>
      </w:pPr>
      <w:r w:rsidRPr="00CB11EA">
        <w:rPr>
          <w:caps/>
        </w:rPr>
        <w:t xml:space="preserve">the city of renton environmental review committee (erc) has determined that the proposed action </w:t>
      </w:r>
      <w:r w:rsidR="004C3661">
        <w:rPr>
          <w:caps/>
        </w:rPr>
        <w:t>MAY</w:t>
      </w:r>
      <w:r w:rsidRPr="00CB11EA">
        <w:rPr>
          <w:caps/>
        </w:rPr>
        <w:t xml:space="preserve"> have a significant adv</w:t>
      </w:r>
      <w:r w:rsidR="004C3661">
        <w:rPr>
          <w:caps/>
        </w:rPr>
        <w:t>erse impact on the environment.</w:t>
      </w:r>
    </w:p>
    <w:p w:rsidR="00854621" w:rsidRPr="004C3661" w:rsidRDefault="00854621" w:rsidP="007604C4">
      <w:pPr>
        <w:spacing w:before="240"/>
        <w:jc w:val="both"/>
        <w:rPr>
          <w:caps/>
        </w:rPr>
      </w:pPr>
      <w:r w:rsidRPr="00CB11EA">
        <w:rPr>
          <w:b/>
          <w:noProof/>
        </w:rPr>
        <w:t xml:space="preserve">Appeals of the environmental determination must be filed in writing on or before 5:00 p.m. on </w:t>
      </w:r>
      <w:bookmarkStart w:id="5" w:name="Text7"/>
      <w:r w:rsidR="00037EBA">
        <w:rPr>
          <w:b/>
          <w:noProof/>
        </w:rPr>
        <w:t>September 1, 2017</w:t>
      </w:r>
      <w:bookmarkEnd w:id="5"/>
      <w:r w:rsidR="007604C4">
        <w:rPr>
          <w:b/>
          <w:noProof/>
        </w:rPr>
        <w:t xml:space="preserve">, </w:t>
      </w:r>
      <w:r w:rsidRPr="00CB11EA">
        <w:rPr>
          <w:b/>
          <w:noProof/>
        </w:rPr>
        <w:t>together with the required fee with: Hearing Examiner, City of Renton, 1055 South Grady Way, Renton, WA 98057.  Appeals to the Examiner are governed by City of RMC 4-8-110</w:t>
      </w:r>
      <w:r w:rsidR="007604C4">
        <w:rPr>
          <w:b/>
          <w:noProof/>
        </w:rPr>
        <w:t xml:space="preserve"> and</w:t>
      </w:r>
      <w:r w:rsidRPr="00CB11EA">
        <w:rPr>
          <w:b/>
          <w:noProof/>
        </w:rPr>
        <w:t xml:space="preserve"> information regarding the appeal process may be obtained from the Renton City Clerk’s Office, (425) 430-6510.</w:t>
      </w:r>
    </w:p>
    <w:p w:rsidR="00854621" w:rsidRPr="00CB11EA" w:rsidRDefault="00142388" w:rsidP="007604C4">
      <w:pPr>
        <w:spacing w:before="240"/>
        <w:jc w:val="both"/>
        <w:rPr>
          <w:caps/>
        </w:rPr>
      </w:pPr>
      <w:r w:rsidRPr="00142388">
        <w:rPr>
          <w:noProof/>
        </w:rPr>
        <w:drawing>
          <wp:anchor distT="0" distB="0" distL="114300" distR="114300" simplePos="0" relativeHeight="251658752" behindDoc="0" locked="0" layoutInCell="1" allowOverlap="1">
            <wp:simplePos x="0" y="0"/>
            <wp:positionH relativeFrom="margin">
              <wp:posOffset>1695450</wp:posOffset>
            </wp:positionH>
            <wp:positionV relativeFrom="margin">
              <wp:posOffset>7988300</wp:posOffset>
            </wp:positionV>
            <wp:extent cx="3457575" cy="2045970"/>
            <wp:effectExtent l="0" t="0" r="9525" b="0"/>
            <wp:wrapSquare wrapText="bothSides"/>
            <wp:docPr id="5" name="Picture 5" descr="K:\Projects\2017\PR17000215_VIA 405 APARTMENTS\LUA17000237\05.Approved Documents\MAP LUA17-0002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Projects\2017\PR17000215_VIA 405 APARTMENTS\LUA17000237\05.Approved Documents\MAP LUA17-000237.jpg"/>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11809" t="5531" b="-1"/>
                    <a:stretch/>
                  </pic:blipFill>
                  <pic:spPr bwMode="auto">
                    <a:xfrm>
                      <a:off x="0" y="0"/>
                      <a:ext cx="3457575" cy="204597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54621" w:rsidRPr="00CB11EA">
        <w:rPr>
          <w:caps/>
        </w:rPr>
        <w:t xml:space="preserve">A Public Hearing will be held by the Renton Hearing Examiner at his regular meeting in the Council Chambers on the 7th floor of City Hall, 1055 South Grady Way, Renton, Washington, on </w:t>
      </w:r>
      <w:bookmarkStart w:id="6" w:name="Text8"/>
      <w:r w:rsidR="00037EBA">
        <w:rPr>
          <w:b/>
          <w:caps/>
        </w:rPr>
        <w:t>September 26, 2017</w:t>
      </w:r>
      <w:bookmarkEnd w:id="6"/>
      <w:r w:rsidR="00854621" w:rsidRPr="00CB11EA">
        <w:rPr>
          <w:caps/>
        </w:rPr>
        <w:t xml:space="preserve"> at </w:t>
      </w:r>
      <w:bookmarkStart w:id="7" w:name="Text10"/>
      <w:r w:rsidR="00037EBA">
        <w:rPr>
          <w:caps/>
          <w:noProof/>
        </w:rPr>
        <w:t>11:00 am</w:t>
      </w:r>
      <w:bookmarkEnd w:id="7"/>
      <w:r w:rsidR="007604C4">
        <w:rPr>
          <w:caps/>
        </w:rPr>
        <w:t xml:space="preserve"> </w:t>
      </w:r>
      <w:r w:rsidR="00854621" w:rsidRPr="00CB11EA">
        <w:rPr>
          <w:caps/>
        </w:rPr>
        <w:t xml:space="preserve">to consider the </w:t>
      </w:r>
      <w:bookmarkStart w:id="8" w:name="Text9"/>
      <w:r w:rsidR="00037EBA">
        <w:rPr>
          <w:caps/>
          <w:noProof/>
        </w:rPr>
        <w:t>Preliminary planned urban development</w:t>
      </w:r>
      <w:bookmarkEnd w:id="8"/>
      <w:r w:rsidR="00854621" w:rsidRPr="00CB11EA">
        <w:rPr>
          <w:caps/>
        </w:rPr>
        <w:t>.  If the Environmental Determination is appealed, the appeal will be heard as part of this public hearing.</w:t>
      </w:r>
    </w:p>
    <w:p w:rsidR="00854621" w:rsidRPr="00CB11EA" w:rsidRDefault="00854621" w:rsidP="00854621">
      <w:pPr>
        <w:spacing w:before="120"/>
      </w:pPr>
    </w:p>
    <w:sectPr w:rsidR="00854621" w:rsidRPr="00CB11EA" w:rsidSect="007604C4">
      <w:headerReference w:type="default" r:id="rId7"/>
      <w:footerReference w:type="default" r:id="rId8"/>
      <w:pgSz w:w="12240" w:h="20160" w:code="5"/>
      <w:pgMar w:top="2592" w:right="720" w:bottom="720" w:left="720" w:header="720" w:footer="4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37EBA" w:rsidRDefault="00037EBA" w:rsidP="00854621">
      <w:r>
        <w:separator/>
      </w:r>
    </w:p>
  </w:endnote>
  <w:endnote w:type="continuationSeparator" w:id="0">
    <w:p w:rsidR="00037EBA" w:rsidRDefault="00037EBA" w:rsidP="008546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54621" w:rsidRPr="0016799C" w:rsidRDefault="00854621" w:rsidP="00854621">
    <w:pPr>
      <w:pStyle w:val="end1"/>
      <w:spacing w:before="0"/>
      <w:rPr>
        <w:rFonts w:ascii="Calibri" w:hAnsi="Calibri"/>
        <w:sz w:val="28"/>
      </w:rPr>
    </w:pPr>
    <w:r w:rsidRPr="0016799C">
      <w:rPr>
        <w:rFonts w:ascii="Calibri" w:hAnsi="Calibri"/>
        <w:sz w:val="28"/>
      </w:rPr>
      <w:t xml:space="preserve">for further information, please contact the city of </w:t>
    </w:r>
    <w:smartTag w:uri="urn:schemas-microsoft-com:office:smarttags" w:element="place">
      <w:smartTag w:uri="urn:schemas-microsoft-com:office:smarttags" w:element="City">
        <w:r w:rsidRPr="0016799C">
          <w:rPr>
            <w:rFonts w:ascii="Calibri" w:hAnsi="Calibri"/>
            <w:sz w:val="28"/>
          </w:rPr>
          <w:t>renton</w:t>
        </w:r>
      </w:smartTag>
    </w:smartTag>
    <w:r w:rsidRPr="0016799C">
      <w:rPr>
        <w:rFonts w:ascii="Calibri" w:hAnsi="Calibri"/>
        <w:sz w:val="28"/>
      </w:rPr>
      <w:t>, department of community &amp; Economic development at (425) 430-7200.</w:t>
    </w:r>
  </w:p>
  <w:p w:rsidR="00854621" w:rsidRPr="0016799C" w:rsidRDefault="00854621" w:rsidP="00854621">
    <w:pPr>
      <w:pStyle w:val="end2"/>
      <w:spacing w:before="0"/>
      <w:rPr>
        <w:rFonts w:ascii="Calibri" w:hAnsi="Calibri"/>
        <w:sz w:val="32"/>
      </w:rPr>
    </w:pPr>
    <w:r w:rsidRPr="0016799C">
      <w:rPr>
        <w:rFonts w:ascii="Calibri" w:hAnsi="Calibri"/>
        <w:sz w:val="32"/>
      </w:rPr>
      <w:t>do not remove this notice without proper authorization</w:t>
    </w:r>
  </w:p>
  <w:p w:rsidR="00854621" w:rsidRPr="007604C4" w:rsidRDefault="00854621" w:rsidP="0016799C">
    <w:pPr>
      <w:pStyle w:val="end3"/>
      <w:pBdr>
        <w:top w:val="single" w:sz="36" w:space="4" w:color="000000"/>
        <w:bottom w:val="single" w:sz="36" w:space="4" w:color="000000"/>
      </w:pBdr>
      <w:spacing w:before="0"/>
      <w:rPr>
        <w:rFonts w:ascii="Calibri" w:hAnsi="Calibri"/>
        <w:caps/>
        <w:sz w:val="28"/>
      </w:rPr>
    </w:pPr>
    <w:r w:rsidRPr="007604C4">
      <w:rPr>
        <w:rFonts w:ascii="Calibri" w:hAnsi="Calibri"/>
        <w:caps/>
        <w:sz w:val="28"/>
      </w:rPr>
      <w:t>Please include the project NUMBER when calling for proper file identification.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37EBA" w:rsidRDefault="00037EBA" w:rsidP="00854621">
      <w:r>
        <w:separator/>
      </w:r>
    </w:p>
  </w:footnote>
  <w:footnote w:type="continuationSeparator" w:id="0">
    <w:p w:rsidR="00037EBA" w:rsidRDefault="00037EBA" w:rsidP="0085462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54621" w:rsidRDefault="00037EBA">
    <w:pPr>
      <w:pStyle w:val="Header"/>
    </w:pPr>
    <w:r>
      <w:rPr>
        <w:noProof/>
      </w:rPr>
      <w:drawing>
        <wp:anchor distT="0" distB="0" distL="114300" distR="114300" simplePos="0" relativeHeight="251657728" behindDoc="0" locked="0" layoutInCell="1" allowOverlap="1">
          <wp:simplePos x="0" y="0"/>
          <wp:positionH relativeFrom="column">
            <wp:posOffset>0</wp:posOffset>
          </wp:positionH>
          <wp:positionV relativeFrom="paragraph">
            <wp:posOffset>-180975</wp:posOffset>
          </wp:positionV>
          <wp:extent cx="6686550" cy="1143000"/>
          <wp:effectExtent l="0" t="0" r="0" b="0"/>
          <wp:wrapSquare wrapText="bothSides"/>
          <wp:docPr id="2" name="Picture 1" descr="Q:\DATA_Center\2015Official_Logos\RENTON LOGOS_JPG FILES\Renton SWOOSH_Col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DATA_Center\2015Official_Logos\RENTON LOGOS_JPG FILES\Renton SWOOSH_Color.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686550" cy="11430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ocumentProtection w:edit="forms" w:enforcement="0"/>
  <w:defaultTabStop w:val="720"/>
  <w:drawingGridHorizontalSpacing w:val="120"/>
  <w:displayHorizontalDrawingGridEvery w:val="2"/>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7EBA"/>
    <w:rsid w:val="00037EBA"/>
    <w:rsid w:val="00142388"/>
    <w:rsid w:val="0016799C"/>
    <w:rsid w:val="001B365B"/>
    <w:rsid w:val="00232C55"/>
    <w:rsid w:val="00332B08"/>
    <w:rsid w:val="004C3661"/>
    <w:rsid w:val="005C46F3"/>
    <w:rsid w:val="00626026"/>
    <w:rsid w:val="00661596"/>
    <w:rsid w:val="006F33CB"/>
    <w:rsid w:val="007604C4"/>
    <w:rsid w:val="00835A1B"/>
    <w:rsid w:val="00854621"/>
    <w:rsid w:val="00A71767"/>
    <w:rsid w:val="00AF1483"/>
    <w:rsid w:val="00B01B47"/>
    <w:rsid w:val="00BC6F74"/>
    <w:rsid w:val="00C57D3A"/>
    <w:rsid w:val="00CB11EA"/>
    <w:rsid w:val="00CB6E03"/>
    <w:rsid w:val="00D31B73"/>
    <w:rsid w:val="00E22B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ity"/>
  <w:shapeDefaults>
    <o:shapedefaults v:ext="edit" spidmax="2051"/>
    <o:shapelayout v:ext="edit">
      <o:idmap v:ext="edit" data="1"/>
    </o:shapelayout>
  </w:shapeDefaults>
  <w:decimalSymbol w:val="."/>
  <w:listSeparator w:val=","/>
  <w15:chartTrackingRefBased/>
  <w15:docId w15:val="{EEBCB81F-E67B-4624-81A5-75828D1FD4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B365B"/>
    <w:rPr>
      <w:sz w:val="24"/>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332B08"/>
    <w:pPr>
      <w:framePr w:w="7920" w:h="1980" w:hRule="exact" w:hSpace="180" w:wrap="auto" w:hAnchor="page" w:xAlign="center" w:yAlign="bottom"/>
      <w:ind w:left="2880"/>
    </w:pPr>
    <w:rPr>
      <w:rFonts w:eastAsia="Times New Roman"/>
      <w:szCs w:val="24"/>
    </w:rPr>
  </w:style>
  <w:style w:type="paragraph" w:styleId="Header">
    <w:name w:val="header"/>
    <w:basedOn w:val="Normal"/>
    <w:link w:val="HeaderChar"/>
    <w:uiPriority w:val="99"/>
    <w:unhideWhenUsed/>
    <w:rsid w:val="00854621"/>
    <w:pPr>
      <w:tabs>
        <w:tab w:val="center" w:pos="4680"/>
        <w:tab w:val="right" w:pos="9360"/>
      </w:tabs>
    </w:pPr>
  </w:style>
  <w:style w:type="character" w:customStyle="1" w:styleId="HeaderChar">
    <w:name w:val="Header Char"/>
    <w:basedOn w:val="DefaultParagraphFont"/>
    <w:link w:val="Header"/>
    <w:uiPriority w:val="99"/>
    <w:rsid w:val="00854621"/>
  </w:style>
  <w:style w:type="paragraph" w:styleId="Footer">
    <w:name w:val="footer"/>
    <w:basedOn w:val="Normal"/>
    <w:link w:val="FooterChar"/>
    <w:uiPriority w:val="99"/>
    <w:unhideWhenUsed/>
    <w:rsid w:val="00854621"/>
    <w:pPr>
      <w:tabs>
        <w:tab w:val="center" w:pos="4680"/>
        <w:tab w:val="right" w:pos="9360"/>
      </w:tabs>
    </w:pPr>
  </w:style>
  <w:style w:type="character" w:customStyle="1" w:styleId="FooterChar">
    <w:name w:val="Footer Char"/>
    <w:basedOn w:val="DefaultParagraphFont"/>
    <w:link w:val="Footer"/>
    <w:uiPriority w:val="99"/>
    <w:rsid w:val="00854621"/>
  </w:style>
  <w:style w:type="paragraph" w:styleId="BalloonText">
    <w:name w:val="Balloon Text"/>
    <w:basedOn w:val="Normal"/>
    <w:link w:val="BalloonTextChar"/>
    <w:uiPriority w:val="99"/>
    <w:semiHidden/>
    <w:unhideWhenUsed/>
    <w:rsid w:val="00854621"/>
    <w:rPr>
      <w:rFonts w:ascii="Tahoma" w:hAnsi="Tahoma" w:cs="Tahoma"/>
      <w:sz w:val="16"/>
      <w:szCs w:val="16"/>
    </w:rPr>
  </w:style>
  <w:style w:type="character" w:customStyle="1" w:styleId="BalloonTextChar">
    <w:name w:val="Balloon Text Char"/>
    <w:link w:val="BalloonText"/>
    <w:uiPriority w:val="99"/>
    <w:semiHidden/>
    <w:rsid w:val="00854621"/>
    <w:rPr>
      <w:rFonts w:ascii="Tahoma" w:hAnsi="Tahoma" w:cs="Tahoma"/>
      <w:sz w:val="16"/>
      <w:szCs w:val="16"/>
    </w:rPr>
  </w:style>
  <w:style w:type="paragraph" w:customStyle="1" w:styleId="NameNumber">
    <w:name w:val="Name/Number"/>
    <w:basedOn w:val="Normal"/>
    <w:rsid w:val="00854621"/>
    <w:pPr>
      <w:tabs>
        <w:tab w:val="left" w:pos="6005"/>
      </w:tabs>
      <w:spacing w:before="240"/>
      <w:ind w:left="720"/>
    </w:pPr>
    <w:rPr>
      <w:rFonts w:ascii="Arial" w:eastAsia="Times New Roman" w:hAnsi="Arial"/>
      <w:b/>
      <w:caps/>
      <w:sz w:val="20"/>
      <w:szCs w:val="20"/>
    </w:rPr>
  </w:style>
  <w:style w:type="paragraph" w:customStyle="1" w:styleId="Title2">
    <w:name w:val="Title 2"/>
    <w:basedOn w:val="Normal"/>
    <w:rsid w:val="00854621"/>
    <w:pPr>
      <w:spacing w:before="240"/>
      <w:jc w:val="center"/>
    </w:pPr>
    <w:rPr>
      <w:rFonts w:ascii="Arial" w:eastAsia="Times New Roman" w:hAnsi="Arial"/>
      <w:b/>
      <w:sz w:val="36"/>
      <w:szCs w:val="20"/>
    </w:rPr>
  </w:style>
  <w:style w:type="paragraph" w:customStyle="1" w:styleId="Title3">
    <w:name w:val="Title 3"/>
    <w:basedOn w:val="Normal"/>
    <w:rsid w:val="00854621"/>
    <w:pPr>
      <w:spacing w:before="72" w:line="240" w:lineRule="exact"/>
      <w:jc w:val="center"/>
    </w:pPr>
    <w:rPr>
      <w:rFonts w:ascii="Arial" w:eastAsia="Times New Roman" w:hAnsi="Arial"/>
      <w:caps/>
      <w:szCs w:val="20"/>
    </w:rPr>
  </w:style>
  <w:style w:type="paragraph" w:customStyle="1" w:styleId="end1">
    <w:name w:val="end1"/>
    <w:basedOn w:val="Normal"/>
    <w:rsid w:val="00854621"/>
    <w:pPr>
      <w:spacing w:before="480" w:line="240" w:lineRule="exact"/>
      <w:jc w:val="center"/>
    </w:pPr>
    <w:rPr>
      <w:rFonts w:ascii="Arial" w:eastAsia="Times New Roman" w:hAnsi="Arial"/>
      <w:caps/>
      <w:szCs w:val="20"/>
    </w:rPr>
  </w:style>
  <w:style w:type="paragraph" w:customStyle="1" w:styleId="end2">
    <w:name w:val="end2"/>
    <w:basedOn w:val="Normal"/>
    <w:rsid w:val="00854621"/>
    <w:pPr>
      <w:spacing w:before="600" w:line="280" w:lineRule="exact"/>
      <w:jc w:val="center"/>
    </w:pPr>
    <w:rPr>
      <w:rFonts w:ascii="Arial" w:eastAsia="Times New Roman" w:hAnsi="Arial"/>
      <w:b/>
      <w:caps/>
      <w:sz w:val="28"/>
      <w:szCs w:val="20"/>
    </w:rPr>
  </w:style>
  <w:style w:type="paragraph" w:customStyle="1" w:styleId="end3">
    <w:name w:val="end3"/>
    <w:basedOn w:val="Normal"/>
    <w:rsid w:val="00854621"/>
    <w:pPr>
      <w:keepLines/>
      <w:pBdr>
        <w:top w:val="single" w:sz="36" w:space="3" w:color="000000"/>
        <w:left w:val="single" w:sz="36" w:space="3" w:color="000000"/>
        <w:bottom w:val="single" w:sz="36" w:space="3" w:color="000000"/>
        <w:right w:val="single" w:sz="36" w:space="3" w:color="000000"/>
      </w:pBdr>
      <w:shd w:val="pct10" w:color="auto" w:fill="auto"/>
      <w:spacing w:before="480" w:line="200" w:lineRule="exact"/>
      <w:jc w:val="center"/>
    </w:pPr>
    <w:rPr>
      <w:rFonts w:ascii="Arial" w:eastAsia="Times New Roman" w:hAnsi="Arial"/>
      <w:b/>
      <w:szCs w:val="20"/>
    </w:rPr>
  </w:style>
  <w:style w:type="paragraph" w:styleId="NormalWeb">
    <w:name w:val="Normal (Web)"/>
    <w:basedOn w:val="Normal"/>
    <w:uiPriority w:val="99"/>
    <w:semiHidden/>
    <w:unhideWhenUsed/>
    <w:rsid w:val="00626026"/>
    <w:pPr>
      <w:spacing w:before="100" w:beforeAutospacing="1" w:after="100" w:afterAutospacing="1"/>
    </w:pPr>
    <w:rPr>
      <w:rFonts w:ascii="Times New Roman" w:eastAsia="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028309">
      <w:bodyDiv w:val="1"/>
      <w:marLeft w:val="0"/>
      <w:marRight w:val="0"/>
      <w:marTop w:val="0"/>
      <w:marBottom w:val="0"/>
      <w:divBdr>
        <w:top w:val="none" w:sz="0" w:space="0" w:color="auto"/>
        <w:left w:val="none" w:sz="0" w:space="0" w:color="auto"/>
        <w:bottom w:val="none" w:sz="0" w:space="0" w:color="auto"/>
        <w:right w:val="none" w:sz="0" w:space="0" w:color="auto"/>
      </w:divBdr>
    </w:div>
    <w:div w:id="478349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H:\CED\Planning\Current%20Planning\Admin%20Docs\templates\ERC\ERC%20Notice%20DNS&amp;DNS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ERC Notice DNS&amp;DNSM</Template>
  <TotalTime>13</TotalTime>
  <Pages>1</Pages>
  <Words>466</Words>
  <Characters>2659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Buchl-Morales</dc:creator>
  <cp:keywords/>
  <dc:description/>
  <cp:lastModifiedBy>Katie Buchl-Morales</cp:lastModifiedBy>
  <cp:revision>3</cp:revision>
  <cp:lastPrinted>2017-08-15T17:11:00Z</cp:lastPrinted>
  <dcterms:created xsi:type="dcterms:W3CDTF">2017-08-15T16:44:00Z</dcterms:created>
  <dcterms:modified xsi:type="dcterms:W3CDTF">2017-08-15T17:13:00Z</dcterms:modified>
</cp:coreProperties>
</file>